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540" w:rsidRPr="007F63F2" w:rsidRDefault="00082DED" w:rsidP="007F63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63F2">
        <w:rPr>
          <w:rFonts w:ascii="Times New Roman" w:eastAsia="Calibri" w:hAnsi="Times New Roman" w:cs="Times New Roman"/>
          <w:b/>
          <w:sz w:val="24"/>
          <w:szCs w:val="24"/>
        </w:rPr>
        <w:t>Технологическая карта урока</w:t>
      </w:r>
    </w:p>
    <w:p w:rsidR="00082DED" w:rsidRPr="007F63F2" w:rsidRDefault="00082DED" w:rsidP="007F63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63F2">
        <w:rPr>
          <w:rFonts w:ascii="Times New Roman" w:eastAsia="Calibri" w:hAnsi="Times New Roman" w:cs="Times New Roman"/>
          <w:sz w:val="24"/>
          <w:szCs w:val="24"/>
        </w:rPr>
        <w:t>Тема:</w:t>
      </w:r>
      <w:r w:rsidRPr="007F63F2">
        <w:rPr>
          <w:rFonts w:ascii="Times New Roman" w:hAnsi="Times New Roman" w:cs="Times New Roman"/>
          <w:sz w:val="24"/>
          <w:szCs w:val="24"/>
        </w:rPr>
        <w:t xml:space="preserve"> </w:t>
      </w:r>
      <w:r w:rsidR="00FF37FE" w:rsidRPr="007F63F2">
        <w:rPr>
          <w:rFonts w:ascii="Times New Roman" w:hAnsi="Times New Roman" w:cs="Times New Roman"/>
          <w:sz w:val="24"/>
          <w:szCs w:val="24"/>
        </w:rPr>
        <w:t>Чему учил Конфуций</w:t>
      </w:r>
    </w:p>
    <w:p w:rsidR="00082DED" w:rsidRPr="007F63F2" w:rsidRDefault="00082DED" w:rsidP="007F63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63F2">
        <w:rPr>
          <w:rFonts w:ascii="Times New Roman" w:eastAsia="Calibri" w:hAnsi="Times New Roman" w:cs="Times New Roman"/>
          <w:sz w:val="24"/>
          <w:szCs w:val="24"/>
        </w:rPr>
        <w:t>Тип урока:</w:t>
      </w:r>
      <w:r w:rsidRPr="007F63F2">
        <w:rPr>
          <w:rFonts w:ascii="Times New Roman" w:hAnsi="Times New Roman" w:cs="Times New Roman"/>
          <w:sz w:val="24"/>
          <w:szCs w:val="24"/>
        </w:rPr>
        <w:t xml:space="preserve"> Комбинированный</w:t>
      </w:r>
    </w:p>
    <w:p w:rsidR="00577523" w:rsidRPr="007F63F2" w:rsidRDefault="00082DED" w:rsidP="007F63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63F2">
        <w:rPr>
          <w:rFonts w:ascii="Times New Roman" w:eastAsia="Calibri" w:hAnsi="Times New Roman" w:cs="Times New Roman"/>
          <w:sz w:val="24"/>
          <w:szCs w:val="24"/>
        </w:rPr>
        <w:t>Технология обучения</w:t>
      </w:r>
      <w:r w:rsidRPr="007F63F2">
        <w:rPr>
          <w:rFonts w:ascii="Times New Roman" w:hAnsi="Times New Roman" w:cs="Times New Roman"/>
          <w:sz w:val="24"/>
          <w:szCs w:val="24"/>
        </w:rPr>
        <w:t xml:space="preserve">: </w:t>
      </w:r>
      <w:r w:rsidR="00577523" w:rsidRPr="007F63F2">
        <w:rPr>
          <w:rFonts w:ascii="Times New Roman" w:eastAsia="Calibri" w:hAnsi="Times New Roman" w:cs="Times New Roman"/>
          <w:sz w:val="24"/>
          <w:szCs w:val="24"/>
        </w:rPr>
        <w:t xml:space="preserve">Метод кейсов </w:t>
      </w:r>
      <w:r w:rsidR="00E615E5" w:rsidRPr="007F63F2">
        <w:rPr>
          <w:rFonts w:ascii="Times New Roman" w:eastAsia="Calibri" w:hAnsi="Times New Roman" w:cs="Times New Roman"/>
          <w:sz w:val="24"/>
          <w:szCs w:val="24"/>
        </w:rPr>
        <w:t>(кейс – стади)</w:t>
      </w:r>
    </w:p>
    <w:p w:rsidR="00577523" w:rsidRPr="007F63F2" w:rsidRDefault="00082DED" w:rsidP="007F63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63F2">
        <w:rPr>
          <w:rFonts w:ascii="Times New Roman" w:eastAsia="Calibri" w:hAnsi="Times New Roman" w:cs="Times New Roman"/>
          <w:sz w:val="24"/>
          <w:szCs w:val="24"/>
        </w:rPr>
        <w:t>Цель урока</w:t>
      </w:r>
      <w:r w:rsidRPr="007F63F2">
        <w:rPr>
          <w:rFonts w:ascii="Times New Roman" w:hAnsi="Times New Roman" w:cs="Times New Roman"/>
          <w:sz w:val="24"/>
          <w:szCs w:val="24"/>
        </w:rPr>
        <w:t xml:space="preserve">: </w:t>
      </w:r>
      <w:r w:rsidR="00E615E5" w:rsidRPr="007F63F2">
        <w:rPr>
          <w:rFonts w:ascii="Times New Roman" w:hAnsi="Times New Roman" w:cs="Times New Roman"/>
          <w:sz w:val="24"/>
          <w:szCs w:val="24"/>
        </w:rPr>
        <w:t>учиться выделять проблему, лежащую в основе жизненных ситуаций; «добывать» необходимую информацию посредством изучения и анализа материалов кейса; вырабатывать коллективные решения, предлагать альтернативные пути решения проблемы и отстаивать собственную точку зрения.</w:t>
      </w:r>
    </w:p>
    <w:p w:rsidR="00082DED" w:rsidRPr="007F63F2" w:rsidRDefault="00082DED" w:rsidP="007F63F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F63F2">
        <w:rPr>
          <w:rFonts w:ascii="Times New Roman" w:eastAsia="Calibri" w:hAnsi="Times New Roman" w:cs="Times New Roman"/>
          <w:sz w:val="24"/>
          <w:szCs w:val="24"/>
        </w:rPr>
        <w:t>Планируемые результаты</w:t>
      </w:r>
    </w:p>
    <w:tbl>
      <w:tblPr>
        <w:tblW w:w="14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3060"/>
        <w:gridCol w:w="3060"/>
        <w:gridCol w:w="2520"/>
        <w:gridCol w:w="3144"/>
      </w:tblGrid>
      <w:tr w:rsidR="00082DED" w:rsidRPr="007F63F2" w:rsidTr="003B7541">
        <w:tc>
          <w:tcPr>
            <w:tcW w:w="3168" w:type="dxa"/>
            <w:shd w:val="clear" w:color="auto" w:fill="auto"/>
          </w:tcPr>
          <w:p w:rsidR="00082DED" w:rsidRPr="007F63F2" w:rsidRDefault="00082DED" w:rsidP="007F63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3060" w:type="dxa"/>
            <w:shd w:val="clear" w:color="auto" w:fill="auto"/>
          </w:tcPr>
          <w:p w:rsidR="00082DED" w:rsidRPr="007F63F2" w:rsidRDefault="00082DED" w:rsidP="007F63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</w:t>
            </w:r>
          </w:p>
        </w:tc>
        <w:tc>
          <w:tcPr>
            <w:tcW w:w="3060" w:type="dxa"/>
            <w:shd w:val="clear" w:color="auto" w:fill="auto"/>
          </w:tcPr>
          <w:p w:rsidR="00082DED" w:rsidRPr="007F63F2" w:rsidRDefault="00082DED" w:rsidP="007F63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</w:t>
            </w:r>
          </w:p>
        </w:tc>
        <w:tc>
          <w:tcPr>
            <w:tcW w:w="2520" w:type="dxa"/>
            <w:shd w:val="clear" w:color="auto" w:fill="auto"/>
          </w:tcPr>
          <w:p w:rsidR="00082DED" w:rsidRPr="007F63F2" w:rsidRDefault="00082DED" w:rsidP="007F63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3144" w:type="dxa"/>
            <w:shd w:val="clear" w:color="auto" w:fill="auto"/>
          </w:tcPr>
          <w:p w:rsidR="00082DED" w:rsidRPr="007F63F2" w:rsidRDefault="00082DED" w:rsidP="007F63F2">
            <w:pPr>
              <w:spacing w:after="0" w:line="240" w:lineRule="auto"/>
              <w:ind w:left="-24" w:firstLine="2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</w:t>
            </w:r>
          </w:p>
        </w:tc>
      </w:tr>
      <w:tr w:rsidR="00082DED" w:rsidRPr="007F63F2" w:rsidTr="003B7541">
        <w:tc>
          <w:tcPr>
            <w:tcW w:w="3168" w:type="dxa"/>
            <w:shd w:val="clear" w:color="auto" w:fill="auto"/>
          </w:tcPr>
          <w:p w:rsidR="007F63F2" w:rsidRPr="007F63F2" w:rsidRDefault="007F63F2" w:rsidP="007F6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hAnsi="Times New Roman" w:cs="Times New Roman"/>
                <w:sz w:val="24"/>
                <w:szCs w:val="24"/>
              </w:rPr>
              <w:t>- целенаправленное формирование интереса к изучаемым областям знания и видам деятельности,</w:t>
            </w:r>
          </w:p>
          <w:p w:rsidR="00082DED" w:rsidRPr="007F63F2" w:rsidRDefault="007F63F2" w:rsidP="007F63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hAnsi="Times New Roman" w:cs="Times New Roman"/>
                <w:sz w:val="24"/>
                <w:szCs w:val="24"/>
              </w:rPr>
              <w:t>- формирование навыков взаимо- и самооценки, навыков рефлексии</w:t>
            </w:r>
          </w:p>
        </w:tc>
        <w:tc>
          <w:tcPr>
            <w:tcW w:w="3060" w:type="dxa"/>
            <w:shd w:val="clear" w:color="auto" w:fill="auto"/>
          </w:tcPr>
          <w:p w:rsidR="007F63F2" w:rsidRPr="007F63F2" w:rsidRDefault="007F63F2" w:rsidP="007F6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hAnsi="Times New Roman" w:cs="Times New Roman"/>
                <w:sz w:val="24"/>
                <w:szCs w:val="24"/>
              </w:rPr>
              <w:t>формирование действий:</w:t>
            </w:r>
          </w:p>
          <w:p w:rsidR="007F63F2" w:rsidRPr="007F63F2" w:rsidRDefault="007F63F2" w:rsidP="007F6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целеполагания, </w:t>
            </w:r>
          </w:p>
          <w:p w:rsidR="007F63F2" w:rsidRPr="007F63F2" w:rsidRDefault="007F63F2" w:rsidP="007F6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hAnsi="Times New Roman" w:cs="Times New Roman"/>
                <w:sz w:val="24"/>
                <w:szCs w:val="24"/>
              </w:rPr>
              <w:t>- способность ставить новые учебные цели и задачи,</w:t>
            </w:r>
          </w:p>
          <w:p w:rsidR="007F63F2" w:rsidRPr="007F63F2" w:rsidRDefault="007F63F2" w:rsidP="007F6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hAnsi="Times New Roman" w:cs="Times New Roman"/>
                <w:sz w:val="24"/>
                <w:szCs w:val="24"/>
              </w:rPr>
              <w:t>- планировать,</w:t>
            </w:r>
          </w:p>
          <w:p w:rsidR="007F63F2" w:rsidRPr="007F63F2" w:rsidRDefault="007F63F2" w:rsidP="007F6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hAnsi="Times New Roman" w:cs="Times New Roman"/>
                <w:sz w:val="24"/>
                <w:szCs w:val="24"/>
              </w:rPr>
              <w:t>- осуществлять выбор эффективных путей и средств достижения целей,</w:t>
            </w:r>
          </w:p>
          <w:p w:rsidR="007F63F2" w:rsidRPr="007F63F2" w:rsidRDefault="007F63F2" w:rsidP="007F6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и оценивать свои </w:t>
            </w:r>
            <w:proofErr w:type="gramStart"/>
            <w:r w:rsidRPr="007F63F2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End"/>
            <w:r w:rsidRPr="007F63F2">
              <w:rPr>
                <w:rFonts w:ascii="Times New Roman" w:hAnsi="Times New Roman" w:cs="Times New Roman"/>
                <w:sz w:val="24"/>
                <w:szCs w:val="24"/>
              </w:rPr>
              <w:t xml:space="preserve"> как по результату, так и по способу действия,</w:t>
            </w:r>
          </w:p>
          <w:p w:rsidR="00082DED" w:rsidRPr="007F63F2" w:rsidRDefault="007F63F2" w:rsidP="007F63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hAnsi="Times New Roman" w:cs="Times New Roman"/>
                <w:sz w:val="24"/>
                <w:szCs w:val="24"/>
              </w:rPr>
              <w:t>- вносить соответствующие коррективы в их выполнение</w:t>
            </w:r>
          </w:p>
        </w:tc>
        <w:tc>
          <w:tcPr>
            <w:tcW w:w="3060" w:type="dxa"/>
            <w:shd w:val="clear" w:color="auto" w:fill="auto"/>
          </w:tcPr>
          <w:p w:rsidR="007F63F2" w:rsidRPr="007F63F2" w:rsidRDefault="00914DFF" w:rsidP="007F6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</w:t>
            </w:r>
            <w:r w:rsidR="007F63F2" w:rsidRPr="007F63F2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группе,</w:t>
            </w:r>
          </w:p>
          <w:p w:rsidR="007F63F2" w:rsidRPr="007F63F2" w:rsidRDefault="007F63F2" w:rsidP="007F6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hAnsi="Times New Roman" w:cs="Times New Roman"/>
                <w:sz w:val="24"/>
                <w:szCs w:val="24"/>
              </w:rPr>
              <w:t>- практическое освоение морально-этических и психологических принципов общения и сотрудничества</w:t>
            </w:r>
          </w:p>
          <w:p w:rsidR="007F63F2" w:rsidRPr="007F63F2" w:rsidRDefault="007F63F2" w:rsidP="007F6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hAnsi="Times New Roman" w:cs="Times New Roman"/>
                <w:sz w:val="24"/>
                <w:szCs w:val="24"/>
              </w:rPr>
              <w:t xml:space="preserve">- действовать с учётом позиции </w:t>
            </w:r>
            <w:proofErr w:type="gramStart"/>
            <w:r w:rsidRPr="007F63F2">
              <w:rPr>
                <w:rFonts w:ascii="Times New Roman" w:hAnsi="Times New Roman" w:cs="Times New Roman"/>
                <w:sz w:val="24"/>
                <w:szCs w:val="24"/>
              </w:rPr>
              <w:t>другого</w:t>
            </w:r>
            <w:proofErr w:type="gramEnd"/>
            <w:r w:rsidRPr="007F63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F63F2" w:rsidRPr="007F63F2" w:rsidRDefault="007F63F2" w:rsidP="007F6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hAnsi="Times New Roman" w:cs="Times New Roman"/>
                <w:sz w:val="24"/>
                <w:szCs w:val="24"/>
              </w:rPr>
              <w:t>-уметь согласовывать свои действия;</w:t>
            </w:r>
          </w:p>
          <w:p w:rsidR="007F63F2" w:rsidRPr="007F63F2" w:rsidRDefault="007F63F2" w:rsidP="007F63F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F63F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63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устанавливать и поддерживать необходимые контакты с другими людьми,</w:t>
            </w:r>
          </w:p>
          <w:p w:rsidR="00082DED" w:rsidRPr="007F63F2" w:rsidRDefault="007F63F2" w:rsidP="007F63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</w:t>
            </w:r>
            <w:r w:rsidR="00914DFF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7F63F2">
              <w:rPr>
                <w:rFonts w:ascii="Times New Roman" w:hAnsi="Times New Roman" w:cs="Times New Roman"/>
                <w:sz w:val="24"/>
                <w:szCs w:val="24"/>
              </w:rPr>
              <w:t xml:space="preserve"> речевых сре</w:t>
            </w:r>
            <w:proofErr w:type="gramStart"/>
            <w:r w:rsidRPr="007F63F2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7F63F2">
              <w:rPr>
                <w:rFonts w:ascii="Times New Roman" w:hAnsi="Times New Roman" w:cs="Times New Roman"/>
                <w:sz w:val="24"/>
                <w:szCs w:val="24"/>
              </w:rPr>
              <w:t>я регуляции умственной деятельности</w:t>
            </w:r>
          </w:p>
        </w:tc>
        <w:tc>
          <w:tcPr>
            <w:tcW w:w="2520" w:type="dxa"/>
            <w:shd w:val="clear" w:color="auto" w:fill="auto"/>
          </w:tcPr>
          <w:p w:rsidR="007F63F2" w:rsidRPr="007F63F2" w:rsidRDefault="007F63F2" w:rsidP="007F6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hAnsi="Times New Roman" w:cs="Times New Roman"/>
                <w:sz w:val="24"/>
                <w:szCs w:val="24"/>
              </w:rPr>
              <w:t>- анализировать, обобщать и интерпретировать информацию,</w:t>
            </w:r>
          </w:p>
          <w:p w:rsidR="007F63F2" w:rsidRPr="007F63F2" w:rsidRDefault="007F63F2" w:rsidP="007F63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hAnsi="Times New Roman" w:cs="Times New Roman"/>
                <w:sz w:val="24"/>
                <w:szCs w:val="24"/>
              </w:rPr>
              <w:t>- выделять главную информацию,</w:t>
            </w:r>
          </w:p>
          <w:p w:rsidR="00082DED" w:rsidRPr="007F63F2" w:rsidRDefault="007F63F2" w:rsidP="007F63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hAnsi="Times New Roman" w:cs="Times New Roman"/>
                <w:sz w:val="24"/>
                <w:szCs w:val="24"/>
              </w:rPr>
              <w:t>- использовать информацию для установления причинно-следственных связей и зависимостей, объяснений и доказательств фактов</w:t>
            </w:r>
          </w:p>
        </w:tc>
        <w:tc>
          <w:tcPr>
            <w:tcW w:w="3144" w:type="dxa"/>
            <w:shd w:val="clear" w:color="auto" w:fill="auto"/>
          </w:tcPr>
          <w:p w:rsidR="00082DED" w:rsidRPr="007F63F2" w:rsidRDefault="007F63F2" w:rsidP="007F63F2">
            <w:pPr>
              <w:spacing w:after="0" w:line="240" w:lineRule="auto"/>
              <w:ind w:left="-24" w:firstLine="2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3F2">
              <w:rPr>
                <w:rFonts w:ascii="Times New Roman" w:hAnsi="Times New Roman" w:cs="Times New Roman"/>
                <w:sz w:val="24"/>
                <w:szCs w:val="24"/>
              </w:rPr>
              <w:t>Умение изучать и систематизировать информацию из различных исторических источников, раскрывая ее социальную принадлежность и познавательную ценность; расширение опыта оценочной деятельности на основе осмысления жизни и деяний личностей и народов в истории  человечества в целом</w:t>
            </w:r>
          </w:p>
          <w:p w:rsidR="00082DED" w:rsidRPr="007F63F2" w:rsidRDefault="00082DED" w:rsidP="007F63F2">
            <w:pPr>
              <w:spacing w:after="0" w:line="240" w:lineRule="auto"/>
              <w:ind w:left="-24" w:firstLine="2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2DED" w:rsidRPr="007F63F2" w:rsidRDefault="00082DED" w:rsidP="007F63F2">
            <w:pPr>
              <w:spacing w:after="0" w:line="240" w:lineRule="auto"/>
              <w:ind w:left="-24" w:firstLine="2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2DED" w:rsidRPr="007F63F2" w:rsidRDefault="00082DED" w:rsidP="007F63F2">
            <w:pPr>
              <w:spacing w:after="0" w:line="240" w:lineRule="auto"/>
              <w:ind w:left="-24" w:firstLine="2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2DED" w:rsidRPr="007F63F2" w:rsidRDefault="00082DED" w:rsidP="007F63F2">
            <w:pPr>
              <w:spacing w:after="0" w:line="240" w:lineRule="auto"/>
              <w:ind w:left="-24" w:firstLine="2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82DED" w:rsidRDefault="00082DED" w:rsidP="00082DED">
      <w:pPr>
        <w:jc w:val="center"/>
        <w:rPr>
          <w:rFonts w:ascii="Calibri" w:eastAsia="Calibri" w:hAnsi="Calibri" w:cs="Times New Roman"/>
          <w:sz w:val="24"/>
          <w:szCs w:val="24"/>
        </w:rPr>
      </w:pPr>
    </w:p>
    <w:p w:rsidR="00914DFF" w:rsidRDefault="00914DFF" w:rsidP="00082DED">
      <w:pPr>
        <w:jc w:val="center"/>
        <w:rPr>
          <w:rFonts w:ascii="Calibri" w:eastAsia="Calibri" w:hAnsi="Calibri" w:cs="Times New Roman"/>
          <w:sz w:val="24"/>
          <w:szCs w:val="24"/>
        </w:rPr>
      </w:pPr>
    </w:p>
    <w:p w:rsidR="00914DFF" w:rsidRDefault="00914DFF" w:rsidP="00914DFF">
      <w:pPr>
        <w:ind w:left="-709" w:firstLine="709"/>
        <w:jc w:val="center"/>
        <w:rPr>
          <w:rFonts w:ascii="Calibri" w:eastAsia="Calibri" w:hAnsi="Calibri" w:cs="Times New Roman"/>
          <w:sz w:val="24"/>
          <w:szCs w:val="24"/>
        </w:rPr>
      </w:pPr>
    </w:p>
    <w:tbl>
      <w:tblPr>
        <w:tblW w:w="161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6"/>
        <w:gridCol w:w="865"/>
        <w:gridCol w:w="1956"/>
        <w:gridCol w:w="2045"/>
        <w:gridCol w:w="1776"/>
        <w:gridCol w:w="53"/>
        <w:gridCol w:w="1930"/>
        <w:gridCol w:w="46"/>
        <w:gridCol w:w="1434"/>
        <w:gridCol w:w="30"/>
        <w:gridCol w:w="1859"/>
        <w:gridCol w:w="2286"/>
        <w:gridCol w:w="6"/>
      </w:tblGrid>
      <w:tr w:rsidR="007E5FEF" w:rsidRPr="00914DFF" w:rsidTr="007E5FEF">
        <w:trPr>
          <w:gridAfter w:val="1"/>
          <w:wAfter w:w="21" w:type="dxa"/>
        </w:trPr>
        <w:tc>
          <w:tcPr>
            <w:tcW w:w="2039" w:type="dxa"/>
            <w:vMerge w:val="restart"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Этап урока</w:t>
            </w:r>
          </w:p>
        </w:tc>
        <w:tc>
          <w:tcPr>
            <w:tcW w:w="852" w:type="dxa"/>
            <w:vMerge w:val="restart"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970" w:type="dxa"/>
            <w:vMerge w:val="restart"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этапа</w:t>
            </w:r>
          </w:p>
        </w:tc>
        <w:tc>
          <w:tcPr>
            <w:tcW w:w="3671" w:type="dxa"/>
            <w:gridSpan w:val="2"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928" w:type="dxa"/>
            <w:gridSpan w:val="2"/>
            <w:vMerge w:val="restart"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468" w:type="dxa"/>
            <w:gridSpan w:val="2"/>
            <w:vMerge w:val="restart"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обучения</w:t>
            </w:r>
          </w:p>
        </w:tc>
        <w:tc>
          <w:tcPr>
            <w:tcW w:w="1875" w:type="dxa"/>
            <w:gridSpan w:val="2"/>
            <w:vMerge w:val="restart"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обучения</w:t>
            </w:r>
          </w:p>
        </w:tc>
        <w:tc>
          <w:tcPr>
            <w:tcW w:w="2277" w:type="dxa"/>
            <w:vMerge w:val="restart"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7E5FEF" w:rsidRPr="00914DFF" w:rsidTr="007E5FEF">
        <w:trPr>
          <w:gridAfter w:val="1"/>
          <w:wAfter w:w="21" w:type="dxa"/>
        </w:trPr>
        <w:tc>
          <w:tcPr>
            <w:tcW w:w="2039" w:type="dxa"/>
            <w:vMerge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vMerge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1737" w:type="dxa"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ученика</w:t>
            </w:r>
          </w:p>
        </w:tc>
        <w:tc>
          <w:tcPr>
            <w:tcW w:w="1928" w:type="dxa"/>
            <w:gridSpan w:val="2"/>
            <w:vMerge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vMerge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vMerge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vMerge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5FEF" w:rsidRPr="00914DFF" w:rsidTr="007E5FEF">
        <w:trPr>
          <w:gridAfter w:val="1"/>
          <w:wAfter w:w="21" w:type="dxa"/>
        </w:trPr>
        <w:tc>
          <w:tcPr>
            <w:tcW w:w="2039" w:type="dxa"/>
            <w:shd w:val="clear" w:color="auto" w:fill="auto"/>
          </w:tcPr>
          <w:p w:rsidR="00EA6743" w:rsidRPr="00914DFF" w:rsidRDefault="0057752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852" w:type="dxa"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shd w:val="clear" w:color="auto" w:fill="auto"/>
          </w:tcPr>
          <w:p w:rsidR="00EA6743" w:rsidRPr="00914DFF" w:rsidRDefault="0057752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Организовать активную познавательную деятельность </w:t>
            </w:r>
            <w:proofErr w:type="gramStart"/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34" w:type="dxa"/>
            <w:shd w:val="clear" w:color="auto" w:fill="auto"/>
          </w:tcPr>
          <w:p w:rsidR="00EA6743" w:rsidRPr="00914DFF" w:rsidRDefault="0057752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го</w:t>
            </w:r>
            <w:r w:rsidR="001C1D2A" w:rsidRPr="00914DFF">
              <w:rPr>
                <w:rFonts w:ascii="Times New Roman" w:hAnsi="Times New Roman" w:cs="Times New Roman"/>
                <w:sz w:val="24"/>
                <w:szCs w:val="24"/>
              </w:rPr>
              <w:t xml:space="preserve">товности уч-ся к работе, </w:t>
            </w:r>
            <w:r w:rsidR="001C1D2A"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 темы, цели урока, порядка работы на уроке</w:t>
            </w:r>
            <w:r w:rsidR="001C1D2A" w:rsidRPr="00914DFF">
              <w:rPr>
                <w:rFonts w:ascii="Times New Roman" w:hAnsi="Times New Roman" w:cs="Times New Roman"/>
                <w:sz w:val="24"/>
                <w:szCs w:val="24"/>
              </w:rPr>
              <w:t>. На слайде тема урока, портрет Конфуция. Учитель организует работу в группах, распределяет роли, раздает кейсы, карточки с алгоритмом ответа для спикеров, карточки оценивания</w:t>
            </w:r>
          </w:p>
        </w:tc>
        <w:tc>
          <w:tcPr>
            <w:tcW w:w="1737" w:type="dxa"/>
            <w:shd w:val="clear" w:color="auto" w:fill="auto"/>
          </w:tcPr>
          <w:p w:rsidR="00EA6743" w:rsidRPr="00914DFF" w:rsidRDefault="001C1D2A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Организуют рабочее место,</w:t>
            </w: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 xml:space="preserve"> занимают места в группах, записывают тему урока,   </w:t>
            </w: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участвуют в постановке цели урока</w:t>
            </w: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8" w:type="dxa"/>
            <w:gridSpan w:val="2"/>
            <w:shd w:val="clear" w:color="auto" w:fill="auto"/>
          </w:tcPr>
          <w:p w:rsidR="00EA6743" w:rsidRPr="00914DFF" w:rsidRDefault="001C1D2A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shd w:val="clear" w:color="auto" w:fill="auto"/>
          </w:tcPr>
          <w:p w:rsidR="00EA6743" w:rsidRPr="00914DFF" w:rsidRDefault="001C1D2A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2277" w:type="dxa"/>
            <w:shd w:val="clear" w:color="auto" w:fill="auto"/>
          </w:tcPr>
          <w:p w:rsidR="00EA6743" w:rsidRPr="00914DFF" w:rsidRDefault="001C1D2A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рабочего места к работе</w:t>
            </w:r>
          </w:p>
        </w:tc>
      </w:tr>
      <w:tr w:rsidR="007E5FEF" w:rsidRPr="00914DFF" w:rsidTr="007E5FEF">
        <w:trPr>
          <w:gridAfter w:val="1"/>
          <w:wAfter w:w="21" w:type="dxa"/>
        </w:trPr>
        <w:tc>
          <w:tcPr>
            <w:tcW w:w="2039" w:type="dxa"/>
            <w:shd w:val="clear" w:color="auto" w:fill="auto"/>
          </w:tcPr>
          <w:p w:rsidR="00EA6743" w:rsidRPr="00914DFF" w:rsidRDefault="001C1D2A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Конфронтация</w:t>
            </w:r>
          </w:p>
        </w:tc>
        <w:tc>
          <w:tcPr>
            <w:tcW w:w="852" w:type="dxa"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shd w:val="clear" w:color="auto" w:fill="auto"/>
          </w:tcPr>
          <w:p w:rsidR="00EA6743" w:rsidRPr="00914DFF" w:rsidRDefault="00781A68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Уметь видеть проблему</w:t>
            </w:r>
          </w:p>
        </w:tc>
        <w:tc>
          <w:tcPr>
            <w:tcW w:w="1934" w:type="dxa"/>
            <w:shd w:val="clear" w:color="auto" w:fill="auto"/>
          </w:tcPr>
          <w:p w:rsidR="00EA6743" w:rsidRPr="00914DFF" w:rsidRDefault="00781A68" w:rsidP="00914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Предъявление проблемной ситуации</w:t>
            </w:r>
            <w:r w:rsidR="00984228" w:rsidRPr="00914D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4228" w:rsidRPr="00914DFF" w:rsidRDefault="00984228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презентации. Учитель предлагает обсудить </w:t>
            </w:r>
            <w:proofErr w:type="gramStart"/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увиденное</w:t>
            </w:r>
            <w:proofErr w:type="gramEnd"/>
            <w:r w:rsidRPr="00914D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14D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разыграть реальную ситуацию.</w:t>
            </w:r>
          </w:p>
        </w:tc>
        <w:tc>
          <w:tcPr>
            <w:tcW w:w="1737" w:type="dxa"/>
            <w:shd w:val="clear" w:color="auto" w:fill="auto"/>
          </w:tcPr>
          <w:p w:rsidR="00984228" w:rsidRPr="00914DFF" w:rsidRDefault="00781A68" w:rsidP="00914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Слушают проблемную ситуацию</w:t>
            </w:r>
            <w:r w:rsidR="00984228" w:rsidRPr="00914DFF">
              <w:rPr>
                <w:rFonts w:ascii="Times New Roman" w:hAnsi="Times New Roman" w:cs="Times New Roman"/>
                <w:sz w:val="24"/>
                <w:szCs w:val="24"/>
              </w:rPr>
              <w:t>. Дети разыгрывают ситуацию.</w:t>
            </w:r>
          </w:p>
        </w:tc>
        <w:tc>
          <w:tcPr>
            <w:tcW w:w="1928" w:type="dxa"/>
            <w:gridSpan w:val="2"/>
            <w:shd w:val="clear" w:color="auto" w:fill="auto"/>
          </w:tcPr>
          <w:p w:rsidR="00EA6743" w:rsidRPr="00914DFF" w:rsidRDefault="00781A68" w:rsidP="00914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 xml:space="preserve">Побуждающая </w:t>
            </w: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  <w:r w:rsidR="00984228" w:rsidRPr="00914D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84228" w:rsidRPr="00914DFF" w:rsidRDefault="00984228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театрализация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EA6743" w:rsidRPr="00914DFF" w:rsidRDefault="00781A68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875" w:type="dxa"/>
            <w:gridSpan w:val="2"/>
            <w:shd w:val="clear" w:color="auto" w:fill="auto"/>
          </w:tcPr>
          <w:p w:rsidR="00EA6743" w:rsidRPr="00914DFF" w:rsidRDefault="00781A68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2277" w:type="dxa"/>
            <w:shd w:val="clear" w:color="auto" w:fill="auto"/>
          </w:tcPr>
          <w:p w:rsidR="00EA6743" w:rsidRPr="00914DFF" w:rsidRDefault="00781A68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и принятие проблемы</w:t>
            </w:r>
          </w:p>
        </w:tc>
      </w:tr>
      <w:tr w:rsidR="007E5FEF" w:rsidRPr="00914DFF" w:rsidTr="007E5FEF">
        <w:trPr>
          <w:gridAfter w:val="1"/>
          <w:wAfter w:w="21" w:type="dxa"/>
        </w:trPr>
        <w:tc>
          <w:tcPr>
            <w:tcW w:w="2039" w:type="dxa"/>
            <w:shd w:val="clear" w:color="auto" w:fill="auto"/>
          </w:tcPr>
          <w:p w:rsidR="00EA6743" w:rsidRPr="00914DFF" w:rsidRDefault="00897DCC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Информация </w:t>
            </w:r>
          </w:p>
        </w:tc>
        <w:tc>
          <w:tcPr>
            <w:tcW w:w="852" w:type="dxa"/>
            <w:shd w:val="clear" w:color="auto" w:fill="auto"/>
          </w:tcPr>
          <w:p w:rsidR="00EA6743" w:rsidRPr="00914DFF" w:rsidRDefault="00EA674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shd w:val="clear" w:color="auto" w:fill="auto"/>
          </w:tcPr>
          <w:p w:rsidR="00EA6743" w:rsidRPr="00914DFF" w:rsidRDefault="002C0158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</w:t>
            </w:r>
            <w:r w:rsidR="00BF5BA3" w:rsidRPr="00914DFF">
              <w:rPr>
                <w:rFonts w:ascii="Times New Roman" w:hAnsi="Times New Roman" w:cs="Times New Roman"/>
                <w:sz w:val="24"/>
                <w:szCs w:val="24"/>
              </w:rPr>
              <w:t>работать с информацией, необходимой</w:t>
            </w: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решения проблемы</w:t>
            </w:r>
            <w:r w:rsidR="00F62E34" w:rsidRPr="00914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34" w:type="dxa"/>
            <w:shd w:val="clear" w:color="auto" w:fill="auto"/>
          </w:tcPr>
          <w:p w:rsidR="00EA6743" w:rsidRPr="00914DFF" w:rsidRDefault="00F62E34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Организует работу по изучению информации</w:t>
            </w:r>
          </w:p>
        </w:tc>
        <w:tc>
          <w:tcPr>
            <w:tcW w:w="1737" w:type="dxa"/>
            <w:shd w:val="clear" w:color="auto" w:fill="auto"/>
          </w:tcPr>
          <w:p w:rsidR="00EA6743" w:rsidRPr="00914DFF" w:rsidRDefault="00F62E34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Учащиеся знакомятся с материалами кейса</w:t>
            </w:r>
          </w:p>
        </w:tc>
        <w:tc>
          <w:tcPr>
            <w:tcW w:w="1928" w:type="dxa"/>
            <w:gridSpan w:val="2"/>
            <w:shd w:val="clear" w:color="auto" w:fill="auto"/>
          </w:tcPr>
          <w:p w:rsidR="00EA6743" w:rsidRPr="00914DFF" w:rsidRDefault="00F62E34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EA6743" w:rsidRPr="00914DFF" w:rsidRDefault="00BF5BA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Материалы кейса</w:t>
            </w:r>
          </w:p>
        </w:tc>
        <w:tc>
          <w:tcPr>
            <w:tcW w:w="1875" w:type="dxa"/>
            <w:gridSpan w:val="2"/>
            <w:shd w:val="clear" w:color="auto" w:fill="auto"/>
          </w:tcPr>
          <w:p w:rsidR="00EA6743" w:rsidRPr="00914DFF" w:rsidRDefault="00BF5BA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277" w:type="dxa"/>
            <w:shd w:val="clear" w:color="auto" w:fill="auto"/>
          </w:tcPr>
          <w:p w:rsidR="00EA6743" w:rsidRPr="00914DFF" w:rsidRDefault="00BF5BA3" w:rsidP="0091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материала,  необходимого для решения проблемы</w:t>
            </w:r>
          </w:p>
        </w:tc>
      </w:tr>
      <w:tr w:rsidR="007E5FEF" w:rsidRPr="00914DFF" w:rsidTr="007E5FEF">
        <w:tblPrEx>
          <w:tblLook w:val="0000"/>
        </w:tblPrEx>
        <w:trPr>
          <w:gridAfter w:val="1"/>
          <w:wAfter w:w="21" w:type="dxa"/>
          <w:trHeight w:val="1066"/>
        </w:trPr>
        <w:tc>
          <w:tcPr>
            <w:tcW w:w="2039" w:type="dxa"/>
          </w:tcPr>
          <w:p w:rsidR="00BF5BA3" w:rsidRPr="00914DFF" w:rsidRDefault="00234611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852" w:type="dxa"/>
            <w:shd w:val="clear" w:color="auto" w:fill="auto"/>
          </w:tcPr>
          <w:p w:rsidR="00BF5BA3" w:rsidRPr="00914DFF" w:rsidRDefault="00BF5BA3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shd w:val="clear" w:color="auto" w:fill="auto"/>
          </w:tcPr>
          <w:p w:rsidR="00BF5BA3" w:rsidRPr="00914DFF" w:rsidRDefault="00234611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Уметь находить альтернативные способы решения проблемы</w:t>
            </w:r>
          </w:p>
        </w:tc>
        <w:tc>
          <w:tcPr>
            <w:tcW w:w="1934" w:type="dxa"/>
            <w:shd w:val="clear" w:color="auto" w:fill="auto"/>
          </w:tcPr>
          <w:p w:rsidR="00BF5BA3" w:rsidRPr="00914DFF" w:rsidRDefault="00234611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Учитель переходит от группы к группе, направляет в нужное русло обсуждение</w:t>
            </w:r>
          </w:p>
        </w:tc>
        <w:tc>
          <w:tcPr>
            <w:tcW w:w="1737" w:type="dxa"/>
            <w:shd w:val="clear" w:color="auto" w:fill="auto"/>
          </w:tcPr>
          <w:p w:rsidR="00BF5BA3" w:rsidRPr="00914DFF" w:rsidRDefault="00234611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Учащиеся  обсуждают материалы кейса, обмениваются мнениями. Ру</w:t>
            </w:r>
            <w:r w:rsidR="00B9445B" w:rsidRPr="00914DFF">
              <w:rPr>
                <w:rFonts w:ascii="Times New Roman" w:hAnsi="Times New Roman" w:cs="Times New Roman"/>
                <w:sz w:val="24"/>
                <w:szCs w:val="24"/>
              </w:rPr>
              <w:t>ководит обсуждением координатор.</w:t>
            </w: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8" w:type="dxa"/>
            <w:gridSpan w:val="2"/>
            <w:shd w:val="clear" w:color="auto" w:fill="auto"/>
          </w:tcPr>
          <w:p w:rsidR="00BF5BA3" w:rsidRPr="00914DFF" w:rsidRDefault="00234611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468" w:type="dxa"/>
            <w:gridSpan w:val="2"/>
            <w:shd w:val="clear" w:color="auto" w:fill="auto"/>
          </w:tcPr>
          <w:p w:rsidR="00BF5BA3" w:rsidRPr="00914DFF" w:rsidRDefault="00234611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Материалы кейса</w:t>
            </w:r>
          </w:p>
        </w:tc>
        <w:tc>
          <w:tcPr>
            <w:tcW w:w="1875" w:type="dxa"/>
            <w:gridSpan w:val="2"/>
            <w:shd w:val="clear" w:color="auto" w:fill="auto"/>
          </w:tcPr>
          <w:p w:rsidR="00BF5BA3" w:rsidRPr="00914DFF" w:rsidRDefault="00234611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2277" w:type="dxa"/>
            <w:shd w:val="clear" w:color="auto" w:fill="auto"/>
          </w:tcPr>
          <w:p w:rsidR="00234611" w:rsidRPr="00914DFF" w:rsidRDefault="00234611" w:rsidP="00914D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Активная продуктивная  деятельность,</w:t>
            </w:r>
          </w:p>
          <w:p w:rsidR="00BF5BA3" w:rsidRPr="00914DFF" w:rsidRDefault="00234611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выдвинутые гипотезы</w:t>
            </w:r>
          </w:p>
        </w:tc>
      </w:tr>
      <w:tr w:rsidR="007E5FEF" w:rsidRPr="00914DFF" w:rsidTr="007E5FEF">
        <w:tblPrEx>
          <w:tblLook w:val="0000"/>
        </w:tblPrEx>
        <w:trPr>
          <w:gridAfter w:val="1"/>
          <w:wAfter w:w="21" w:type="dxa"/>
          <w:trHeight w:val="1200"/>
        </w:trPr>
        <w:tc>
          <w:tcPr>
            <w:tcW w:w="2039" w:type="dxa"/>
          </w:tcPr>
          <w:p w:rsidR="00234611" w:rsidRPr="00914DFF" w:rsidRDefault="00E51931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Принятие решения</w:t>
            </w:r>
          </w:p>
        </w:tc>
        <w:tc>
          <w:tcPr>
            <w:tcW w:w="852" w:type="dxa"/>
            <w:shd w:val="clear" w:color="auto" w:fill="auto"/>
          </w:tcPr>
          <w:p w:rsidR="00234611" w:rsidRPr="00914DFF" w:rsidRDefault="00234611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shd w:val="clear" w:color="auto" w:fill="auto"/>
          </w:tcPr>
          <w:p w:rsidR="00234611" w:rsidRPr="00914DFF" w:rsidRDefault="00B54CA7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Уметь находить рациональный способ решения проблемы</w:t>
            </w: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34" w:type="dxa"/>
            <w:shd w:val="clear" w:color="auto" w:fill="auto"/>
          </w:tcPr>
          <w:p w:rsidR="00234611" w:rsidRPr="00914DFF" w:rsidRDefault="00B54CA7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Организует обсуждение по выбору рационального способа решения проблемы</w:t>
            </w:r>
          </w:p>
        </w:tc>
        <w:tc>
          <w:tcPr>
            <w:tcW w:w="1737" w:type="dxa"/>
            <w:shd w:val="clear" w:color="auto" w:fill="auto"/>
          </w:tcPr>
          <w:p w:rsidR="00E51931" w:rsidRPr="00914DFF" w:rsidRDefault="00B54CA7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Подбирают аргументы для вариантов решений, выбирают рациональный способ</w:t>
            </w: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9445B" w:rsidRPr="00914DFF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записывает основные положения общего ответа, спикер проговаривает в группе ответ </w:t>
            </w:r>
            <w:r w:rsidR="00B9445B" w:rsidRPr="00914D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алгоритмом, предложенным учителем (на этапе введения данной технологии учащиеся нуждаются в опоре на алгоритм ответа). Секретарь выведенное правило записывает на лист ватмана</w:t>
            </w:r>
          </w:p>
        </w:tc>
        <w:tc>
          <w:tcPr>
            <w:tcW w:w="1960" w:type="dxa"/>
            <w:gridSpan w:val="3"/>
            <w:shd w:val="clear" w:color="auto" w:fill="auto"/>
          </w:tcPr>
          <w:p w:rsidR="00E51931" w:rsidRPr="00914DFF" w:rsidRDefault="00B54CA7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дискуссия</w:t>
            </w:r>
          </w:p>
        </w:tc>
        <w:tc>
          <w:tcPr>
            <w:tcW w:w="1476" w:type="dxa"/>
            <w:gridSpan w:val="2"/>
            <w:shd w:val="clear" w:color="auto" w:fill="auto"/>
          </w:tcPr>
          <w:p w:rsidR="00E51931" w:rsidRPr="00914DFF" w:rsidRDefault="00E51931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shd w:val="clear" w:color="auto" w:fill="auto"/>
          </w:tcPr>
          <w:p w:rsidR="00E51931" w:rsidRPr="00914DFF" w:rsidRDefault="00B54CA7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2286" w:type="dxa"/>
            <w:shd w:val="clear" w:color="auto" w:fill="auto"/>
          </w:tcPr>
          <w:p w:rsidR="00B54CA7" w:rsidRPr="00914DFF" w:rsidRDefault="00B54CA7" w:rsidP="00914D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Проведенный анализ и </w:t>
            </w:r>
            <w:proofErr w:type="gramStart"/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аргументированное</w:t>
            </w:r>
            <w:proofErr w:type="gramEnd"/>
          </w:p>
          <w:p w:rsidR="00E51931" w:rsidRPr="00914DFF" w:rsidRDefault="00B54CA7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eastAsia="Calibri" w:hAnsi="Times New Roman" w:cs="Times New Roman"/>
                <w:sz w:val="24"/>
                <w:szCs w:val="24"/>
              </w:rPr>
              <w:t>решение</w:t>
            </w:r>
          </w:p>
        </w:tc>
      </w:tr>
      <w:tr w:rsidR="007E5FEF" w:rsidRPr="00914DFF" w:rsidTr="007E5FEF">
        <w:tblPrEx>
          <w:tblLook w:val="0000"/>
        </w:tblPrEx>
        <w:trPr>
          <w:trHeight w:val="1152"/>
        </w:trPr>
        <w:tc>
          <w:tcPr>
            <w:tcW w:w="2039" w:type="dxa"/>
          </w:tcPr>
          <w:p w:rsidR="00B54CA7" w:rsidRPr="00914DFF" w:rsidRDefault="00EB63AC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Дискуссия</w:t>
            </w:r>
          </w:p>
        </w:tc>
        <w:tc>
          <w:tcPr>
            <w:tcW w:w="852" w:type="dxa"/>
            <w:shd w:val="clear" w:color="auto" w:fill="auto"/>
          </w:tcPr>
          <w:p w:rsidR="00B54CA7" w:rsidRPr="00914DFF" w:rsidRDefault="00B54CA7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shd w:val="clear" w:color="auto" w:fill="auto"/>
          </w:tcPr>
          <w:p w:rsidR="00B54CA7" w:rsidRPr="00914DFF" w:rsidRDefault="00EB63AC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Уметь представлять групповое решение, аргументировать свою точку зрения</w:t>
            </w:r>
          </w:p>
        </w:tc>
        <w:tc>
          <w:tcPr>
            <w:tcW w:w="1925" w:type="dxa"/>
            <w:shd w:val="clear" w:color="auto" w:fill="auto"/>
          </w:tcPr>
          <w:p w:rsidR="00B54CA7" w:rsidRPr="00914DFF" w:rsidRDefault="00EB63AC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Учитель предлагает спикерами от каждой группы представить результаты работы групп. Предлагает высказать свою точку зрения других членов дискуссии на рассматриваемую проблему</w:t>
            </w:r>
          </w:p>
        </w:tc>
        <w:tc>
          <w:tcPr>
            <w:tcW w:w="1786" w:type="dxa"/>
            <w:gridSpan w:val="2"/>
            <w:shd w:val="clear" w:color="auto" w:fill="auto"/>
          </w:tcPr>
          <w:p w:rsidR="00B54CA7" w:rsidRPr="00914DFF" w:rsidRDefault="00EB63AC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Представители групп представляют способы решения проблемы, участвуют в обсуждении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B54CA7" w:rsidRPr="00914DFF" w:rsidRDefault="007E5FEF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476" w:type="dxa"/>
            <w:gridSpan w:val="2"/>
            <w:shd w:val="clear" w:color="auto" w:fill="auto"/>
          </w:tcPr>
          <w:p w:rsidR="00B54CA7" w:rsidRPr="00914DFF" w:rsidRDefault="00B54CA7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shd w:val="clear" w:color="auto" w:fill="auto"/>
          </w:tcPr>
          <w:p w:rsidR="00B54CA7" w:rsidRPr="00914DFF" w:rsidRDefault="007E5FEF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2307" w:type="dxa"/>
            <w:gridSpan w:val="2"/>
            <w:shd w:val="clear" w:color="auto" w:fill="auto"/>
          </w:tcPr>
          <w:p w:rsidR="007E5FEF" w:rsidRPr="00914DFF" w:rsidRDefault="007E5FEF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Аргументированное</w:t>
            </w:r>
          </w:p>
          <w:p w:rsidR="007E5FEF" w:rsidRPr="00914DFF" w:rsidRDefault="007E5FEF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</w:p>
          <w:p w:rsidR="007E5FEF" w:rsidRPr="00914DFF" w:rsidRDefault="007E5FEF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  <w:p w:rsidR="00B54CA7" w:rsidRPr="00914DFF" w:rsidRDefault="007E5FEF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7E5FEF" w:rsidRPr="00914DFF" w:rsidTr="007E5FEF">
        <w:tblPrEx>
          <w:tblLook w:val="0000"/>
        </w:tblPrEx>
        <w:trPr>
          <w:trHeight w:val="1171"/>
        </w:trPr>
        <w:tc>
          <w:tcPr>
            <w:tcW w:w="2039" w:type="dxa"/>
          </w:tcPr>
          <w:p w:rsidR="007E5FEF" w:rsidRPr="00914DFF" w:rsidRDefault="007E5FEF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Подведение итогов работы. Самооценка</w:t>
            </w:r>
          </w:p>
        </w:tc>
        <w:tc>
          <w:tcPr>
            <w:tcW w:w="852" w:type="dxa"/>
            <w:shd w:val="clear" w:color="auto" w:fill="auto"/>
          </w:tcPr>
          <w:p w:rsidR="007E5FEF" w:rsidRPr="00914DFF" w:rsidRDefault="007E5FEF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  <w:shd w:val="clear" w:color="auto" w:fill="auto"/>
          </w:tcPr>
          <w:p w:rsidR="007E5FEF" w:rsidRPr="00914DFF" w:rsidRDefault="007E5FEF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Уметь оценивать результаты учебной деятельности</w:t>
            </w:r>
          </w:p>
        </w:tc>
        <w:tc>
          <w:tcPr>
            <w:tcW w:w="1925" w:type="dxa"/>
            <w:shd w:val="clear" w:color="auto" w:fill="auto"/>
          </w:tcPr>
          <w:p w:rsidR="007E5FEF" w:rsidRPr="00914DFF" w:rsidRDefault="00E615E5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Учитель предлагает учащимся оценить свою работу и работу товарищей в группах. Учитель на основании своих наблюдений и баллов в карточках оценивания выставляет отметки за работу на уроке</w:t>
            </w:r>
          </w:p>
        </w:tc>
        <w:tc>
          <w:tcPr>
            <w:tcW w:w="1786" w:type="dxa"/>
            <w:gridSpan w:val="2"/>
            <w:shd w:val="clear" w:color="auto" w:fill="auto"/>
          </w:tcPr>
          <w:p w:rsidR="007E5FEF" w:rsidRPr="00914DFF" w:rsidRDefault="00E615E5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Учащиеся дают словесную оценку и информируют о баллах, полученных членами групп в ходе обсуждения материалов кейса.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E615E5" w:rsidRPr="00914DFF" w:rsidRDefault="00E615E5" w:rsidP="00914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беседа,</w:t>
            </w:r>
          </w:p>
          <w:p w:rsidR="007E5FEF" w:rsidRPr="00914DFF" w:rsidRDefault="00E615E5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</w:tc>
        <w:tc>
          <w:tcPr>
            <w:tcW w:w="1476" w:type="dxa"/>
            <w:gridSpan w:val="2"/>
            <w:shd w:val="clear" w:color="auto" w:fill="auto"/>
          </w:tcPr>
          <w:p w:rsidR="007E5FEF" w:rsidRPr="00914DFF" w:rsidRDefault="007E5FEF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shd w:val="clear" w:color="auto" w:fill="auto"/>
          </w:tcPr>
          <w:p w:rsidR="00E615E5" w:rsidRPr="00914DFF" w:rsidRDefault="00E615E5" w:rsidP="00914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E615E5" w:rsidRPr="00914DFF" w:rsidRDefault="00E615E5" w:rsidP="00914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7E5FEF" w:rsidRPr="00914DFF" w:rsidRDefault="007E5FEF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shd w:val="clear" w:color="auto" w:fill="auto"/>
          </w:tcPr>
          <w:p w:rsidR="00E615E5" w:rsidRPr="00914DFF" w:rsidRDefault="00E615E5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Сформированные </w:t>
            </w:r>
          </w:p>
          <w:p w:rsidR="007E5FEF" w:rsidRPr="00914DFF" w:rsidRDefault="00E615E5" w:rsidP="00914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4DFF">
              <w:rPr>
                <w:rFonts w:ascii="Times New Roman" w:hAnsi="Times New Roman" w:cs="Times New Roman"/>
                <w:sz w:val="24"/>
                <w:szCs w:val="24"/>
              </w:rPr>
              <w:t>оценочные суждения</w:t>
            </w:r>
          </w:p>
        </w:tc>
      </w:tr>
    </w:tbl>
    <w:p w:rsidR="00082DED" w:rsidRPr="00914DFF" w:rsidRDefault="00082DED" w:rsidP="00914D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82DED" w:rsidRPr="00914DFF" w:rsidSect="00082DED">
      <w:head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C78" w:rsidRDefault="00DD3C78" w:rsidP="00E615E5">
      <w:pPr>
        <w:spacing w:after="0" w:line="240" w:lineRule="auto"/>
      </w:pPr>
      <w:r>
        <w:separator/>
      </w:r>
    </w:p>
  </w:endnote>
  <w:endnote w:type="continuationSeparator" w:id="0">
    <w:p w:rsidR="00DD3C78" w:rsidRDefault="00DD3C78" w:rsidP="00E61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C78" w:rsidRDefault="00DD3C78" w:rsidP="00E615E5">
      <w:pPr>
        <w:spacing w:after="0" w:line="240" w:lineRule="auto"/>
      </w:pPr>
      <w:r>
        <w:separator/>
      </w:r>
    </w:p>
  </w:footnote>
  <w:footnote w:type="continuationSeparator" w:id="0">
    <w:p w:rsidR="00DD3C78" w:rsidRDefault="00DD3C78" w:rsidP="00E61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3F2" w:rsidRPr="002D7F8C" w:rsidRDefault="007F63F2" w:rsidP="007F63F2">
    <w:pPr>
      <w:pStyle w:val="a3"/>
      <w:tabs>
        <w:tab w:val="clear" w:pos="9355"/>
        <w:tab w:val="left" w:pos="6804"/>
        <w:tab w:val="left" w:pos="8490"/>
      </w:tabs>
      <w:rPr>
        <w:rFonts w:ascii="Times New Roman" w:hAnsi="Times New Roman"/>
      </w:rPr>
    </w:pPr>
    <w:r>
      <w:rPr>
        <w:rFonts w:ascii="Times New Roman" w:hAnsi="Times New Roman"/>
      </w:rPr>
      <w:tab/>
    </w:r>
  </w:p>
  <w:p w:rsidR="00E615E5" w:rsidRDefault="00E615E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2DED"/>
    <w:rsid w:val="00082DED"/>
    <w:rsid w:val="00110CBF"/>
    <w:rsid w:val="0011335C"/>
    <w:rsid w:val="001509E5"/>
    <w:rsid w:val="001C1D2A"/>
    <w:rsid w:val="00234611"/>
    <w:rsid w:val="002C0158"/>
    <w:rsid w:val="00361589"/>
    <w:rsid w:val="003E358E"/>
    <w:rsid w:val="00432974"/>
    <w:rsid w:val="00462219"/>
    <w:rsid w:val="00575342"/>
    <w:rsid w:val="00577523"/>
    <w:rsid w:val="00781A68"/>
    <w:rsid w:val="007A2CBC"/>
    <w:rsid w:val="007E5FEF"/>
    <w:rsid w:val="007F63F2"/>
    <w:rsid w:val="0086398B"/>
    <w:rsid w:val="00897DCC"/>
    <w:rsid w:val="00904245"/>
    <w:rsid w:val="00914DFF"/>
    <w:rsid w:val="00984228"/>
    <w:rsid w:val="009F3920"/>
    <w:rsid w:val="00A12474"/>
    <w:rsid w:val="00B54CA7"/>
    <w:rsid w:val="00B943B7"/>
    <w:rsid w:val="00B9445B"/>
    <w:rsid w:val="00BF5BA3"/>
    <w:rsid w:val="00D01D76"/>
    <w:rsid w:val="00DD3C78"/>
    <w:rsid w:val="00E51931"/>
    <w:rsid w:val="00E615E5"/>
    <w:rsid w:val="00EA6743"/>
    <w:rsid w:val="00EB63AC"/>
    <w:rsid w:val="00F62E34"/>
    <w:rsid w:val="00FF3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61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15E5"/>
  </w:style>
  <w:style w:type="paragraph" w:styleId="a5">
    <w:name w:val="footer"/>
    <w:basedOn w:val="a"/>
    <w:link w:val="a6"/>
    <w:uiPriority w:val="99"/>
    <w:semiHidden/>
    <w:unhideWhenUsed/>
    <w:rsid w:val="00E61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15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A4A4CD-A1E9-40BA-A042-0A982E07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5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5</cp:revision>
  <dcterms:created xsi:type="dcterms:W3CDTF">2016-07-21T02:13:00Z</dcterms:created>
  <dcterms:modified xsi:type="dcterms:W3CDTF">2020-07-30T15:45:00Z</dcterms:modified>
</cp:coreProperties>
</file>